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1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450.95pt;height:258.3pt;mso-position-horizontal-relative:char;mso-position-vertical-relative:line" id="docshapegroup2" coordorigin="0,0" coordsize="9019,5166" alt="File:The Fifth Element.jpg">
            <v:shape style="position:absolute;left:9;top:9;width:8997;height:5145" type="#_x0000_t75" id="docshape3" alt="File:The Fifth Element.jpg" stroked="false">
              <v:imagedata r:id="rId6" o:title=""/>
            </v:shape>
            <v:shape style="position:absolute;left:0;top:0;width:9019;height:5166" id="docshape4" coordorigin="0,0" coordsize="9019,5166" path="m10,10l0,10,0,5156,10,5156,10,10xm9009,5156l10,5156,0,5156,0,5165,10,5165,9009,5165,9009,5156xm9009,0l10,0,0,0,0,10,10,10,9009,10,9009,0xm9018,5156l9009,5156,9009,5165,9018,5165,9018,5156xm9018,10l9009,10,9009,5156,9018,5156,9018,10xm9018,0l9009,0,9009,10,9018,10,9018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spacing w:before="4"/>
        <w:rPr>
          <w:sz w:val="9"/>
        </w:rPr>
      </w:pPr>
    </w:p>
    <w:p>
      <w:pPr>
        <w:spacing w:line="276" w:lineRule="auto" w:before="91"/>
        <w:ind w:left="100" w:right="4" w:firstLine="0"/>
        <w:jc w:val="left"/>
        <w:rPr>
          <w:i/>
          <w:sz w:val="22"/>
        </w:rPr>
      </w:pPr>
      <w:r>
        <w:rPr>
          <w:i/>
          <w:sz w:val="22"/>
        </w:rPr>
        <w:t>This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NYPD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police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car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prop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from“The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Fifth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Element,”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1997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movie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featuring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Bruce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Willis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Milla Jovovich.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At the time the movie was made, there were only five elements known to science: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copper, bismuth, iridium, praseodymium, and meitnerium.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spacing w:before="161"/>
        <w:ind w:left="4233" w:right="0" w:firstLine="0"/>
        <w:jc w:val="left"/>
        <w:rPr>
          <w:i/>
          <w:sz w:val="16"/>
        </w:rPr>
      </w:pPr>
      <w:r>
        <w:rPr>
          <w:i/>
          <w:sz w:val="16"/>
        </w:rPr>
        <w:t>Photo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by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Citron:</w:t>
      </w:r>
      <w:r>
        <w:rPr>
          <w:i/>
          <w:spacing w:val="-4"/>
          <w:sz w:val="16"/>
        </w:rPr>
        <w:t> </w:t>
      </w:r>
      <w:r>
        <w:rPr>
          <w:i/>
          <w:color w:val="0000FF"/>
          <w:spacing w:val="-2"/>
          <w:sz w:val="16"/>
          <w:u w:val="single" w:color="0000FF"/>
        </w:rPr>
        <w:t>http://commons.wikimedia.org/wiki/File:The_Fifth_Element.jpg</w:t>
      </w:r>
    </w:p>
    <w:p>
      <w:pPr>
        <w:spacing w:after="0"/>
        <w:jc w:val="left"/>
        <w:rPr>
          <w:sz w:val="16"/>
        </w:rPr>
        <w:sectPr>
          <w:headerReference w:type="default" r:id="rId5"/>
          <w:type w:val="continuous"/>
          <w:pgSz w:w="12240" w:h="15840"/>
          <w:pgMar w:header="1453" w:footer="0" w:top="1840" w:bottom="280" w:left="1340" w:right="1280"/>
          <w:pgNumType w:start="1"/>
        </w:sectPr>
      </w:pPr>
    </w:p>
    <w:p>
      <w:pPr>
        <w:pStyle w:val="BodyText"/>
        <w:spacing w:before="6"/>
        <w:rPr>
          <w:i/>
          <w:sz w:val="14"/>
        </w:rPr>
      </w:pPr>
    </w:p>
    <w:p>
      <w:pPr>
        <w:pStyle w:val="BodyText"/>
        <w:spacing w:line="276" w:lineRule="auto" w:before="92"/>
        <w:ind w:left="100" w:right="407"/>
        <w:jc w:val="both"/>
      </w:pPr>
      <w:r>
        <w:rPr/>
        <w:t>Have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ever wondered</w:t>
      </w:r>
      <w:r>
        <w:rPr>
          <w:spacing w:val="-1"/>
        </w:rPr>
        <w:t> </w:t>
      </w:r>
      <w:r>
        <w:rPr/>
        <w:t>where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properties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various</w:t>
      </w:r>
      <w:r>
        <w:rPr>
          <w:spacing w:val="-1"/>
        </w:rPr>
        <w:t> </w:t>
      </w:r>
      <w:r>
        <w:rPr/>
        <w:t>materials</w:t>
      </w:r>
      <w:r>
        <w:rPr>
          <w:spacing w:val="-1"/>
        </w:rPr>
        <w:t> </w:t>
      </w:r>
      <w:r>
        <w:rPr/>
        <w:t>come</w:t>
      </w:r>
      <w:r>
        <w:rPr>
          <w:spacing w:val="-1"/>
        </w:rPr>
        <w:t> </w:t>
      </w:r>
      <w:r>
        <w:rPr/>
        <w:t>from?</w:t>
      </w:r>
      <w:r>
        <w:rPr>
          <w:spacing w:val="40"/>
        </w:rPr>
        <w:t> </w:t>
      </w:r>
      <w:r>
        <w:rPr/>
        <w:t>Have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ever thought about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vast</w:t>
      </w:r>
      <w:r>
        <w:rPr>
          <w:spacing w:val="-1"/>
        </w:rPr>
        <w:t> </w:t>
      </w:r>
      <w:r>
        <w:rPr/>
        <w:t>cosmic</w:t>
      </w:r>
      <w:r>
        <w:rPr>
          <w:spacing w:val="-2"/>
        </w:rPr>
        <w:t> </w:t>
      </w:r>
      <w:r>
        <w:rPr/>
        <w:t>miracle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our</w:t>
      </w:r>
      <w:r>
        <w:rPr>
          <w:spacing w:val="-4"/>
        </w:rPr>
        <w:t> </w:t>
      </w:r>
      <w:r>
        <w:rPr/>
        <w:t>universe,</w:t>
      </w:r>
      <w:r>
        <w:rPr>
          <w:spacing w:val="-2"/>
        </w:rPr>
        <w:t> </w:t>
      </w:r>
      <w:r>
        <w:rPr/>
        <w:t>and</w:t>
      </w:r>
      <w:r>
        <w:rPr>
          <w:spacing w:val="-5"/>
        </w:rPr>
        <w:t> </w:t>
      </w:r>
      <w:r>
        <w:rPr/>
        <w:t>wondered</w:t>
      </w:r>
      <w:r>
        <w:rPr>
          <w:spacing w:val="-2"/>
        </w:rPr>
        <w:t> </w:t>
      </w:r>
      <w:r>
        <w:rPr/>
        <w:t>how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laws</w:t>
      </w:r>
      <w:r>
        <w:rPr>
          <w:spacing w:val="-2"/>
        </w:rPr>
        <w:t> </w:t>
      </w:r>
      <w:r>
        <w:rPr/>
        <w:t>fit</w:t>
      </w:r>
      <w:r>
        <w:rPr>
          <w:spacing w:val="-1"/>
        </w:rPr>
        <w:t> </w:t>
      </w:r>
      <w:r>
        <w:rPr/>
        <w:t>together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give us a finely-tuned and functioning world?</w:t>
      </w:r>
    </w:p>
    <w:p>
      <w:pPr>
        <w:pStyle w:val="BodyText"/>
        <w:spacing w:before="200"/>
        <w:ind w:left="100"/>
      </w:pPr>
      <w:r>
        <w:rPr/>
        <w:t>Neither</w:t>
      </w:r>
      <w:r>
        <w:rPr>
          <w:spacing w:val="-3"/>
        </w:rPr>
        <w:t> </w:t>
      </w:r>
      <w:r>
        <w:rPr/>
        <w:t>have</w:t>
      </w:r>
      <w:r>
        <w:rPr>
          <w:spacing w:val="-4"/>
        </w:rPr>
        <w:t> </w:t>
      </w:r>
      <w:r>
        <w:rPr/>
        <w:t>I.</w:t>
      </w:r>
      <w:r>
        <w:rPr>
          <w:spacing w:val="47"/>
        </w:rPr>
        <w:t> </w:t>
      </w:r>
      <w:r>
        <w:rPr/>
        <w:t>Anyway,</w:t>
      </w:r>
      <w:r>
        <w:rPr>
          <w:spacing w:val="-4"/>
        </w:rPr>
        <w:t> </w:t>
      </w:r>
      <w:r>
        <w:rPr/>
        <w:t>here‟s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bunch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random</w:t>
      </w:r>
      <w:r>
        <w:rPr>
          <w:spacing w:val="-8"/>
        </w:rPr>
        <w:t> </w:t>
      </w:r>
      <w:r>
        <w:rPr/>
        <w:t>stuff</w:t>
      </w:r>
      <w:r>
        <w:rPr>
          <w:spacing w:val="-3"/>
        </w:rPr>
        <w:t> </w:t>
      </w:r>
      <w:r>
        <w:rPr/>
        <w:t>about</w:t>
      </w:r>
      <w:r>
        <w:rPr>
          <w:spacing w:val="-6"/>
        </w:rPr>
        <w:t> </w:t>
      </w:r>
      <w:r>
        <w:rPr/>
        <w:t>elements</w:t>
      </w:r>
      <w:r>
        <w:rPr>
          <w:spacing w:val="-4"/>
        </w:rPr>
        <w:t> </w:t>
      </w:r>
      <w:r>
        <w:rPr/>
        <w:t>and</w:t>
      </w:r>
      <w:r>
        <w:rPr>
          <w:spacing w:val="-7"/>
        </w:rPr>
        <w:t> </w:t>
      </w:r>
      <w:r>
        <w:rPr/>
        <w:t>properties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stuff</w:t>
      </w:r>
      <w:r>
        <w:rPr>
          <w:spacing w:val="-6"/>
        </w:rPr>
        <w:t> </w:t>
      </w:r>
      <w:r>
        <w:rPr/>
        <w:t>like</w:t>
      </w:r>
      <w:r>
        <w:rPr>
          <w:spacing w:val="-4"/>
        </w:rPr>
        <w:t> </w:t>
      </w:r>
      <w:r>
        <w:rPr>
          <w:spacing w:val="-2"/>
        </w:rPr>
        <w:t>that.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1"/>
        <w:spacing w:before="182"/>
      </w:pPr>
      <w:r>
        <w:rPr/>
        <w:t>Section</w:t>
      </w:r>
      <w:r>
        <w:rPr>
          <w:spacing w:val="-6"/>
        </w:rPr>
        <w:t> </w:t>
      </w:r>
      <w:r>
        <w:rPr/>
        <w:t>3.1:</w:t>
      </w:r>
      <w:r>
        <w:rPr>
          <w:spacing w:val="69"/>
        </w:rPr>
        <w:t> </w:t>
      </w:r>
      <w:r>
        <w:rPr>
          <w:spacing w:val="-2"/>
        </w:rPr>
        <w:t>Properties</w:t>
      </w:r>
    </w:p>
    <w:p>
      <w:pPr>
        <w:pStyle w:val="BodyText"/>
        <w:spacing w:line="276" w:lineRule="auto" w:before="248"/>
        <w:ind w:left="100" w:right="55"/>
      </w:pPr>
      <w:r>
        <w:rPr/>
        <w:t>When</w:t>
      </w:r>
      <w:r>
        <w:rPr>
          <w:spacing w:val="-5"/>
        </w:rPr>
        <w:t> </w:t>
      </w:r>
      <w:r>
        <w:rPr/>
        <w:t>dealing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various</w:t>
      </w:r>
      <w:r>
        <w:rPr>
          <w:spacing w:val="-6"/>
        </w:rPr>
        <w:t> </w:t>
      </w:r>
      <w:r>
        <w:rPr/>
        <w:t>compounds,</w:t>
      </w:r>
      <w:r>
        <w:rPr>
          <w:spacing w:val="-5"/>
        </w:rPr>
        <w:t> </w:t>
      </w:r>
      <w:r>
        <w:rPr/>
        <w:t>it‟s</w:t>
      </w:r>
      <w:r>
        <w:rPr>
          <w:spacing w:val="-6"/>
        </w:rPr>
        <w:t> </w:t>
      </w:r>
      <w:r>
        <w:rPr/>
        <w:t>handy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know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their</w:t>
      </w:r>
      <w:r>
        <w:rPr>
          <w:spacing w:val="-5"/>
        </w:rPr>
        <w:t> </w:t>
      </w:r>
      <w:r>
        <w:rPr/>
        <w:t>properties</w:t>
      </w:r>
      <w:r>
        <w:rPr>
          <w:spacing w:val="-5"/>
        </w:rPr>
        <w:t> </w:t>
      </w:r>
      <w:r>
        <w:rPr/>
        <w:t>are.</w:t>
      </w:r>
      <w:r>
        <w:rPr>
          <w:spacing w:val="40"/>
        </w:rPr>
        <w:t> </w:t>
      </w:r>
      <w:r>
        <w:rPr/>
        <w:t>After</w:t>
      </w:r>
      <w:r>
        <w:rPr>
          <w:spacing w:val="-5"/>
        </w:rPr>
        <w:t> </w:t>
      </w:r>
      <w:r>
        <w:rPr/>
        <w:t>all,</w:t>
      </w:r>
      <w:r>
        <w:rPr>
          <w:spacing w:val="-7"/>
        </w:rPr>
        <w:t> </w:t>
      </w:r>
      <w:r>
        <w:rPr/>
        <w:t>if</w:t>
      </w:r>
      <w:r>
        <w:rPr>
          <w:spacing w:val="-6"/>
        </w:rPr>
        <w:t> </w:t>
      </w:r>
      <w:r>
        <w:rPr/>
        <w:t>they‟re really</w:t>
      </w:r>
      <w:r>
        <w:rPr>
          <w:spacing w:val="-3"/>
        </w:rPr>
        <w:t> </w:t>
      </w:r>
      <w:r>
        <w:rPr/>
        <w:t>dense you probably</w:t>
      </w:r>
      <w:r>
        <w:rPr>
          <w:spacing w:val="-5"/>
        </w:rPr>
        <w:t> </w:t>
      </w:r>
      <w:r>
        <w:rPr/>
        <w:t>want to hire somebody</w:t>
      </w:r>
      <w:r>
        <w:rPr>
          <w:spacing w:val="-1"/>
        </w:rPr>
        <w:t> </w:t>
      </w:r>
      <w:r>
        <w:rPr/>
        <w:t>with a forklift</w:t>
      </w:r>
      <w:r>
        <w:rPr>
          <w:spacing w:val="-1"/>
        </w:rPr>
        <w:t> </w:t>
      </w:r>
      <w:r>
        <w:rPr/>
        <w:t>to carry</w:t>
      </w:r>
      <w:r>
        <w:rPr>
          <w:spacing w:val="-3"/>
        </w:rPr>
        <w:t> </w:t>
      </w:r>
      <w:r>
        <w:rPr/>
        <w:t>them.</w:t>
      </w:r>
      <w:r>
        <w:rPr>
          <w:spacing w:val="40"/>
        </w:rPr>
        <w:t> </w:t>
      </w:r>
      <w:r>
        <w:rPr/>
        <w:t>Or if</w:t>
      </w:r>
      <w:r>
        <w:rPr>
          <w:spacing w:val="-1"/>
        </w:rPr>
        <w:t> </w:t>
      </w:r>
      <w:r>
        <w:rPr/>
        <w:t>they</w:t>
      </w:r>
      <w:r>
        <w:rPr>
          <w:spacing w:val="-1"/>
        </w:rPr>
        <w:t> </w:t>
      </w:r>
      <w:r>
        <w:rPr/>
        <w:t>explode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air, you probably want to make somebody else haul them</w:t>
      </w:r>
      <w:r>
        <w:rPr>
          <w:spacing w:val="-1"/>
        </w:rPr>
        <w:t> </w:t>
      </w:r>
      <w:r>
        <w:rPr/>
        <w:t>to the Dumpster.</w:t>
      </w:r>
      <w:r>
        <w:rPr>
          <w:spacing w:val="40"/>
        </w:rPr>
        <w:t> </w:t>
      </w:r>
      <w:r>
        <w:rPr/>
        <w:t>Either way, we should probably learn about the properties of matter.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spacing w:before="94"/>
        <w:ind w:left="4255" w:right="0" w:firstLine="0"/>
        <w:jc w:val="left"/>
        <w:rPr>
          <w:i/>
          <w:sz w:val="22"/>
        </w:rPr>
      </w:pPr>
      <w:r>
        <w:rPr/>
        <w:pict>
          <v:group style="position:absolute;margin-left:72.024002pt;margin-top:-24.102106pt;width:187.85pt;height:124.95pt;mso-position-horizontal-relative:page;mso-position-vertical-relative:paragraph;z-index:15729664" id="docshapegroup5" coordorigin="1440,-482" coordsize="3757,2499" alt="File:Doosan forklift in June 2012.jpg">
            <v:shape style="position:absolute;left:1450;top:-474;width:3736;height:2479" type="#_x0000_t75" id="docshape6" alt="File:Doosan forklift in June 2012.jpg" stroked="false">
              <v:imagedata r:id="rId7" o:title=""/>
            </v:shape>
            <v:shape style="position:absolute;left:1440;top:-483;width:3757;height:2499" id="docshape7" coordorigin="1440,-482" coordsize="3757,2499" path="m5187,2007l1450,2007,1450,-472,1440,-472,1440,2007,1440,2007,1440,2017,1450,2017,5187,2017,5187,2007xm5187,-482l1450,-482,1440,-482,1440,-472,1450,-472,5187,-472,5187,-482xm5197,-472l5187,-472,5187,2007,5187,2007,5187,2017,5197,2017,5197,2007,5197,2007,5197,-472xm5197,-482l5187,-482,5187,-472,5197,-472,5197,-482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Arial-BoldItalicMT"/>
          <w:b/>
          <w:i/>
          <w:sz w:val="22"/>
        </w:rPr>
        <w:t>Figure</w:t>
      </w:r>
      <w:r>
        <w:rPr>
          <w:rFonts w:ascii="Arial-BoldItalicMT"/>
          <w:b/>
          <w:i/>
          <w:spacing w:val="-16"/>
          <w:sz w:val="22"/>
        </w:rPr>
        <w:t> </w:t>
      </w:r>
      <w:r>
        <w:rPr>
          <w:rFonts w:ascii="Arial-BoldItalicMT"/>
          <w:b/>
          <w:i/>
          <w:sz w:val="22"/>
        </w:rPr>
        <w:t>3.1:</w:t>
      </w:r>
      <w:r>
        <w:rPr>
          <w:rFonts w:ascii="Arial-BoldItalicMT"/>
          <w:b/>
          <w:i/>
          <w:spacing w:val="16"/>
          <w:sz w:val="22"/>
        </w:rPr>
        <w:t> </w:t>
      </w:r>
      <w:r>
        <w:rPr>
          <w:i/>
          <w:sz w:val="22"/>
        </w:rPr>
        <w:t>Some</w:t>
      </w:r>
      <w:r>
        <w:rPr>
          <w:i/>
          <w:spacing w:val="-13"/>
          <w:sz w:val="22"/>
        </w:rPr>
        <w:t> </w:t>
      </w:r>
      <w:r>
        <w:rPr>
          <w:i/>
          <w:sz w:val="22"/>
        </w:rPr>
        <w:t>guy</w:t>
      </w:r>
      <w:r>
        <w:rPr>
          <w:i/>
          <w:spacing w:val="-14"/>
          <w:sz w:val="22"/>
        </w:rPr>
        <w:t> </w:t>
      </w:r>
      <w:r>
        <w:rPr>
          <w:i/>
          <w:sz w:val="22"/>
        </w:rPr>
        <w:t>driving</w:t>
      </w:r>
      <w:r>
        <w:rPr>
          <w:i/>
          <w:spacing w:val="-14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14"/>
          <w:sz w:val="22"/>
        </w:rPr>
        <w:t> </w:t>
      </w:r>
      <w:r>
        <w:rPr>
          <w:i/>
          <w:spacing w:val="-2"/>
          <w:sz w:val="22"/>
        </w:rPr>
        <w:t>forklift.</w:t>
      </w:r>
    </w:p>
    <w:p>
      <w:pPr>
        <w:pStyle w:val="BodyText"/>
        <w:spacing w:before="1"/>
        <w:rPr>
          <w:i/>
          <w:sz w:val="21"/>
        </w:rPr>
      </w:pPr>
    </w:p>
    <w:p>
      <w:pPr>
        <w:spacing w:before="0"/>
        <w:ind w:left="4255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http://commons.wikimedia.org/wiki/File:Doosan_forklift_in_June</w:t>
      </w:r>
    </w:p>
    <w:p>
      <w:pPr>
        <w:spacing w:before="27"/>
        <w:ind w:left="4255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_2012.jpg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7"/>
        <w:rPr>
          <w:i/>
          <w:sz w:val="24"/>
        </w:rPr>
      </w:pPr>
    </w:p>
    <w:p>
      <w:pPr>
        <w:pStyle w:val="BodyText"/>
        <w:spacing w:before="92"/>
        <w:ind w:left="100"/>
      </w:pPr>
      <w:r>
        <w:rPr/>
        <w:t>One</w:t>
      </w:r>
      <w:r>
        <w:rPr>
          <w:spacing w:val="-3"/>
        </w:rPr>
        <w:t> </w:t>
      </w:r>
      <w:r>
        <w:rPr/>
        <w:t>way</w:t>
      </w:r>
      <w:r>
        <w:rPr>
          <w:spacing w:val="-6"/>
        </w:rPr>
        <w:t> </w:t>
      </w:r>
      <w:r>
        <w:rPr/>
        <w:t>of</w:t>
      </w:r>
      <w:r>
        <w:rPr>
          <w:spacing w:val="-2"/>
        </w:rPr>
        <w:t> </w:t>
      </w:r>
      <w:r>
        <w:rPr/>
        <w:t>describing</w:t>
      </w:r>
      <w:r>
        <w:rPr>
          <w:spacing w:val="-6"/>
        </w:rPr>
        <w:t> </w:t>
      </w:r>
      <w:r>
        <w:rPr/>
        <w:t>properties</w:t>
      </w:r>
      <w:r>
        <w:rPr>
          <w:spacing w:val="-5"/>
        </w:rPr>
        <w:t> </w:t>
      </w:r>
      <w:r>
        <w:rPr/>
        <w:t>are</w:t>
      </w:r>
      <w:r>
        <w:rPr>
          <w:spacing w:val="-2"/>
        </w:rPr>
        <w:t> </w:t>
      </w:r>
      <w:r>
        <w:rPr/>
        <w:t>as</w:t>
      </w:r>
      <w:r>
        <w:rPr>
          <w:spacing w:val="-5"/>
        </w:rPr>
        <w:t> </w:t>
      </w:r>
      <w:r>
        <w:rPr/>
        <w:t>either</w:t>
      </w:r>
      <w:r>
        <w:rPr>
          <w:spacing w:val="-3"/>
        </w:rPr>
        <w:t> </w:t>
      </w:r>
      <w:r>
        <w:rPr/>
        <w:t>chemical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physical</w:t>
      </w:r>
      <w:r>
        <w:rPr>
          <w:spacing w:val="-4"/>
        </w:rPr>
        <w:t> </w:t>
      </w:r>
      <w:r>
        <w:rPr>
          <w:spacing w:val="-2"/>
        </w:rPr>
        <w:t>properties: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1" w:lineRule="auto" w:before="0" w:after="0"/>
        <w:ind w:left="861" w:right="310" w:hanging="360"/>
        <w:jc w:val="left"/>
        <w:rPr>
          <w:sz w:val="22"/>
        </w:rPr>
      </w:pPr>
      <w:r>
        <w:rPr>
          <w:b/>
          <w:sz w:val="22"/>
        </w:rPr>
        <w:t>Chemical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properties:</w:t>
      </w:r>
      <w:r>
        <w:rPr>
          <w:b/>
          <w:spacing w:val="40"/>
          <w:sz w:val="22"/>
        </w:rPr>
        <w:t> </w:t>
      </w:r>
      <w:r>
        <w:rPr>
          <w:sz w:val="22"/>
        </w:rPr>
        <w:t>Properties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6"/>
          <w:sz w:val="22"/>
        </w:rPr>
        <w:t> </w:t>
      </w:r>
      <w:r>
        <w:rPr>
          <w:sz w:val="22"/>
        </w:rPr>
        <w:t>describe</w:t>
      </w:r>
      <w:r>
        <w:rPr>
          <w:spacing w:val="-4"/>
          <w:sz w:val="22"/>
        </w:rPr>
        <w:t> </w:t>
      </w:r>
      <w:r>
        <w:rPr>
          <w:sz w:val="22"/>
        </w:rPr>
        <w:t>whether</w:t>
      </w:r>
      <w:r>
        <w:rPr>
          <w:spacing w:val="-4"/>
          <w:sz w:val="22"/>
        </w:rPr>
        <w:t> </w:t>
      </w:r>
      <w:r>
        <w:rPr>
          <w:sz w:val="22"/>
        </w:rPr>
        <w:t>something</w:t>
      </w:r>
      <w:r>
        <w:rPr>
          <w:spacing w:val="-7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undergo</w:t>
      </w:r>
      <w:r>
        <w:rPr>
          <w:spacing w:val="-4"/>
          <w:sz w:val="22"/>
        </w:rPr>
        <w:t> </w:t>
      </w:r>
      <w:r>
        <w:rPr>
          <w:sz w:val="22"/>
        </w:rPr>
        <w:t>some</w:t>
      </w:r>
      <w:r>
        <w:rPr>
          <w:spacing w:val="-4"/>
          <w:sz w:val="22"/>
        </w:rPr>
        <w:t> </w:t>
      </w:r>
      <w:r>
        <w:rPr>
          <w:sz w:val="22"/>
        </w:rPr>
        <w:t>particular chemical reaction.</w:t>
      </w:r>
      <w:r>
        <w:rPr>
          <w:spacing w:val="40"/>
          <w:sz w:val="22"/>
        </w:rPr>
        <w:t> </w:t>
      </w:r>
      <w:r>
        <w:rPr>
          <w:sz w:val="22"/>
        </w:rPr>
        <w:t>For example, burning stuff is a chemical reaction, so “flammability” is a chemical property.</w:t>
      </w:r>
      <w:r>
        <w:rPr>
          <w:spacing w:val="40"/>
          <w:sz w:val="22"/>
        </w:rPr>
        <w:t> </w:t>
      </w:r>
      <w:r>
        <w:rPr>
          <w:sz w:val="22"/>
        </w:rPr>
        <w:t>Keep in mind that these chemical properties are always described as being present or not present, depending on the item.</w:t>
      </w:r>
      <w:r>
        <w:rPr>
          <w:spacing w:val="40"/>
          <w:sz w:val="22"/>
        </w:rPr>
        <w:t> </w:t>
      </w:r>
      <w:r>
        <w:rPr>
          <w:sz w:val="22"/>
        </w:rPr>
        <w:t>For example, a chemical property of a puppy is that it‟s flammable, while a chemical property of a tuba is that it‟s not flammable.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68" w:lineRule="auto" w:before="24" w:after="0"/>
        <w:ind w:left="861" w:right="364" w:hanging="360"/>
        <w:jc w:val="left"/>
        <w:rPr>
          <w:sz w:val="22"/>
        </w:rPr>
      </w:pPr>
      <w:r>
        <w:rPr>
          <w:b/>
          <w:sz w:val="22"/>
        </w:rPr>
        <w:t>Physical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properties:</w:t>
      </w:r>
      <w:r>
        <w:rPr>
          <w:b/>
          <w:spacing w:val="40"/>
          <w:sz w:val="22"/>
        </w:rPr>
        <w:t> </w:t>
      </w:r>
      <w:r>
        <w:rPr>
          <w:sz w:val="22"/>
        </w:rPr>
        <w:t>These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basically</w:t>
      </w:r>
      <w:r>
        <w:rPr>
          <w:spacing w:val="-5"/>
          <w:sz w:val="22"/>
        </w:rPr>
        <w:t> </w:t>
      </w:r>
      <w:r>
        <w:rPr>
          <w:sz w:val="22"/>
        </w:rPr>
        <w:t>any</w:t>
      </w:r>
      <w:r>
        <w:rPr>
          <w:spacing w:val="-4"/>
          <w:sz w:val="22"/>
        </w:rPr>
        <w:t> </w:t>
      </w:r>
      <w:r>
        <w:rPr>
          <w:sz w:val="22"/>
        </w:rPr>
        <w:t>other</w:t>
      </w:r>
      <w:r>
        <w:rPr>
          <w:spacing w:val="-1"/>
          <w:sz w:val="22"/>
        </w:rPr>
        <w:t> </w:t>
      </w:r>
      <w:r>
        <w:rPr>
          <w:sz w:val="22"/>
        </w:rPr>
        <w:t>properties.</w:t>
      </w:r>
      <w:r>
        <w:rPr>
          <w:spacing w:val="40"/>
          <w:sz w:val="22"/>
        </w:rPr>
        <w:t> </w:t>
      </w:r>
      <w:r>
        <w:rPr>
          <w:sz w:val="22"/>
        </w:rPr>
        <w:t>Melting</w:t>
      </w:r>
      <w:r>
        <w:rPr>
          <w:spacing w:val="-5"/>
          <w:sz w:val="22"/>
        </w:rPr>
        <w:t> </w:t>
      </w:r>
      <w:r>
        <w:rPr>
          <w:sz w:val="22"/>
        </w:rPr>
        <w:t>point</w:t>
      </w:r>
      <w:r>
        <w:rPr>
          <w:spacing w:val="-4"/>
          <w:sz w:val="22"/>
        </w:rPr>
        <w:t> </w:t>
      </w:r>
      <w:r>
        <w:rPr>
          <w:sz w:val="22"/>
        </w:rPr>
        <w:t>is,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example,</w:t>
      </w:r>
      <w:r>
        <w:rPr>
          <w:spacing w:val="-2"/>
          <w:sz w:val="22"/>
        </w:rPr>
        <w:t> </w:t>
      </w:r>
      <w:r>
        <w:rPr>
          <w:sz w:val="22"/>
        </w:rPr>
        <w:t>a physical property, because it‟s not describing a chemical change.</w:t>
      </w:r>
      <w:r>
        <w:rPr>
          <w:spacing w:val="40"/>
          <w:sz w:val="22"/>
        </w:rPr>
        <w:t> </w:t>
      </w:r>
      <w:r>
        <w:rPr>
          <w:sz w:val="22"/>
        </w:rPr>
        <w:t>Other physical properties include density, color, and mass.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  <w:r>
        <w:rPr/>
        <w:pict>
          <v:shape style="position:absolute;margin-left:86.199997pt;margin-top:17.848633pt;width:456.5pt;height:65.2pt;mso-position-horizontal-relative:page;mso-position-vertical-relative:paragraph;z-index:-15728128;mso-wrap-distance-left:0;mso-wrap-distance-right:0" type="#_x0000_t202" id="docshape8" filled="true" fillcolor="#d7d7d7" stroked="true" strokeweight=".75pt" strokecolor="#000000">
            <v:textbox inset="0,0,0,0">
              <w:txbxContent>
                <w:p>
                  <w:pPr>
                    <w:spacing w:before="73"/>
                    <w:ind w:left="146" w:right="0" w:firstLine="0"/>
                    <w:jc w:val="left"/>
                    <w:rPr>
                      <w:rFonts w:ascii="Arial-BoldItalicMT"/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rFonts w:ascii="Arial-BoldItalicMT"/>
                      <w:b/>
                      <w:i/>
                      <w:color w:val="000000"/>
                      <w:sz w:val="22"/>
                    </w:rPr>
                    <w:t>Mini</w:t>
                  </w:r>
                  <w:r>
                    <w:rPr>
                      <w:rFonts w:ascii="Arial-BoldItalicMT"/>
                      <w:b/>
                      <w:i/>
                      <w:color w:val="000000"/>
                      <w:spacing w:val="-15"/>
                      <w:sz w:val="22"/>
                    </w:rPr>
                    <w:t> </w:t>
                  </w:r>
                  <w:r>
                    <w:rPr>
                      <w:rFonts w:ascii="Arial-BoldItalicMT"/>
                      <w:b/>
                      <w:i/>
                      <w:color w:val="000000"/>
                      <w:spacing w:val="-5"/>
                      <w:sz w:val="22"/>
                    </w:rPr>
                    <w:t>Lab</w:t>
                  </w:r>
                </w:p>
                <w:p>
                  <w:pPr>
                    <w:pStyle w:val="BodyText"/>
                    <w:spacing w:before="3"/>
                    <w:rPr>
                      <w:rFonts w:ascii="Arial-BoldItalicMT"/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pStyle w:val="BodyText"/>
                    <w:spacing w:line="276" w:lineRule="auto"/>
                    <w:ind w:left="145" w:right="3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Here‟s a simple experiment you can do at home:</w:t>
                  </w:r>
                  <w:r>
                    <w:rPr>
                      <w:color w:val="000000"/>
                      <w:spacing w:val="40"/>
                    </w:rPr>
                    <w:t> </w:t>
                  </w:r>
                  <w:r>
                    <w:rPr>
                      <w:color w:val="000000"/>
                    </w:rPr>
                    <w:t>Using a match, test to see which items in your house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are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flammable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and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which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are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not.</w:t>
                  </w:r>
                  <w:r>
                    <w:rPr>
                      <w:color w:val="000000"/>
                      <w:spacing w:val="40"/>
                    </w:rPr>
                    <w:t> </w:t>
                  </w:r>
                  <w:r>
                    <w:rPr>
                      <w:color w:val="000000"/>
                    </w:rPr>
                    <w:t>Record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your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data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and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share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them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with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fire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department.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spacing w:after="0"/>
        <w:rPr>
          <w:sz w:val="28"/>
        </w:rPr>
        <w:sectPr>
          <w:pgSz w:w="12240" w:h="15840"/>
          <w:pgMar w:header="1453" w:footer="0" w:top="1840" w:bottom="280" w:left="1340" w:right="1280"/>
        </w:sectPr>
      </w:pPr>
    </w:p>
    <w:p>
      <w:pPr>
        <w:pStyle w:val="BodyText"/>
        <w:spacing w:before="74"/>
        <w:ind w:left="100"/>
      </w:pPr>
      <w:r>
        <w:rPr/>
        <w:t>Another</w:t>
      </w:r>
      <w:r>
        <w:rPr>
          <w:spacing w:val="-6"/>
        </w:rPr>
        <w:t> </w:t>
      </w:r>
      <w:r>
        <w:rPr/>
        <w:t>way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describing</w:t>
      </w:r>
      <w:r>
        <w:rPr>
          <w:spacing w:val="-6"/>
        </w:rPr>
        <w:t> </w:t>
      </w:r>
      <w:r>
        <w:rPr/>
        <w:t>properties</w:t>
      </w:r>
      <w:r>
        <w:rPr>
          <w:spacing w:val="-3"/>
        </w:rPr>
        <w:t> </w:t>
      </w:r>
      <w:r>
        <w:rPr/>
        <w:t>is</w:t>
      </w:r>
      <w:r>
        <w:rPr>
          <w:spacing w:val="-5"/>
        </w:rPr>
        <w:t> </w:t>
      </w:r>
      <w:r>
        <w:rPr/>
        <w:t>as</w:t>
      </w:r>
      <w:r>
        <w:rPr>
          <w:spacing w:val="-3"/>
        </w:rPr>
        <w:t> </w:t>
      </w:r>
      <w:r>
        <w:rPr/>
        <w:t>either</w:t>
      </w:r>
      <w:r>
        <w:rPr>
          <w:spacing w:val="-5"/>
        </w:rPr>
        <w:t> </w:t>
      </w:r>
      <w:r>
        <w:rPr/>
        <w:t>intensive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extensive</w:t>
      </w:r>
      <w:r>
        <w:rPr>
          <w:spacing w:val="-3"/>
        </w:rPr>
        <w:t> </w:t>
      </w:r>
      <w:r>
        <w:rPr>
          <w:spacing w:val="-2"/>
        </w:rPr>
        <w:t>properties: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71" w:lineRule="auto" w:before="0" w:after="0"/>
        <w:ind w:left="820" w:right="384" w:hanging="360"/>
        <w:jc w:val="left"/>
        <w:rPr>
          <w:sz w:val="22"/>
        </w:rPr>
      </w:pPr>
      <w:r>
        <w:rPr>
          <w:b/>
          <w:sz w:val="22"/>
        </w:rPr>
        <w:t>Intensive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properties:</w:t>
      </w:r>
      <w:r>
        <w:rPr>
          <w:b/>
          <w:spacing w:val="40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z w:val="22"/>
        </w:rPr>
        <w:t>don‟t</w:t>
      </w:r>
      <w:r>
        <w:rPr>
          <w:spacing w:val="-3"/>
          <w:sz w:val="22"/>
        </w:rPr>
        <w:t> </w:t>
      </w:r>
      <w:r>
        <w:rPr>
          <w:sz w:val="22"/>
        </w:rPr>
        <w:t>depend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amount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material</w:t>
      </w:r>
      <w:r>
        <w:rPr>
          <w:spacing w:val="-6"/>
          <w:sz w:val="22"/>
        </w:rPr>
        <w:t> </w:t>
      </w:r>
      <w:r>
        <w:rPr>
          <w:sz w:val="22"/>
        </w:rPr>
        <w:t>present.</w:t>
      </w:r>
      <w:r>
        <w:rPr>
          <w:spacing w:val="40"/>
          <w:sz w:val="22"/>
        </w:rPr>
        <w:t> </w:t>
      </w:r>
      <w:r>
        <w:rPr>
          <w:sz w:val="22"/>
        </w:rPr>
        <w:t>For</w:t>
      </w:r>
      <w:r>
        <w:rPr>
          <w:spacing w:val="-6"/>
          <w:sz w:val="22"/>
        </w:rPr>
        <w:t> </w:t>
      </w:r>
      <w:r>
        <w:rPr>
          <w:sz w:val="22"/>
        </w:rPr>
        <w:t>example,</w:t>
      </w:r>
      <w:r>
        <w:rPr>
          <w:spacing w:val="-4"/>
          <w:sz w:val="22"/>
        </w:rPr>
        <w:t> </w:t>
      </w:r>
      <w:r>
        <w:rPr>
          <w:sz w:val="22"/>
        </w:rPr>
        <w:t>no matter how much ice you have, it will still melt at zero degrees Celsius.</w:t>
      </w:r>
      <w:r>
        <w:rPr>
          <w:spacing w:val="40"/>
          <w:sz w:val="22"/>
        </w:rPr>
        <w:t> </w:t>
      </w:r>
      <w:r>
        <w:rPr>
          <w:sz w:val="22"/>
        </w:rPr>
        <w:t>Other intensive properties include density, melting point, and solubility.</w:t>
      </w:r>
      <w:r>
        <w:rPr>
          <w:spacing w:val="40"/>
          <w:sz w:val="22"/>
        </w:rPr>
        <w:t> </w:t>
      </w:r>
      <w:r>
        <w:rPr>
          <w:sz w:val="22"/>
        </w:rPr>
        <w:t>Also, all chemical properties are intensive properties.</w:t>
      </w:r>
      <w:r>
        <w:rPr>
          <w:sz w:val="22"/>
          <w:vertAlign w:val="superscript"/>
        </w:rPr>
        <w:t>1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59" w:lineRule="auto" w:before="17" w:after="0"/>
        <w:ind w:left="820" w:right="716" w:hanging="360"/>
        <w:jc w:val="left"/>
        <w:rPr>
          <w:sz w:val="22"/>
        </w:rPr>
      </w:pPr>
      <w:r>
        <w:rPr>
          <w:b/>
          <w:sz w:val="22"/>
        </w:rPr>
        <w:t>Extensive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properties</w:t>
      </w:r>
      <w:r>
        <w:rPr>
          <w:sz w:val="22"/>
        </w:rPr>
        <w:t>:</w:t>
      </w:r>
      <w:r>
        <w:rPr>
          <w:spacing w:val="40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z w:val="22"/>
        </w:rPr>
        <w:t>depend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how</w:t>
      </w:r>
      <w:r>
        <w:rPr>
          <w:spacing w:val="-5"/>
          <w:sz w:val="22"/>
        </w:rPr>
        <w:t> </w:t>
      </w:r>
      <w:r>
        <w:rPr>
          <w:sz w:val="22"/>
        </w:rPr>
        <w:t>much</w:t>
      </w:r>
      <w:r>
        <w:rPr>
          <w:spacing w:val="-4"/>
          <w:sz w:val="22"/>
        </w:rPr>
        <w:t> </w:t>
      </w:r>
      <w:r>
        <w:rPr>
          <w:sz w:val="22"/>
        </w:rPr>
        <w:t>stuff</w:t>
      </w:r>
      <w:r>
        <w:rPr>
          <w:spacing w:val="-4"/>
          <w:sz w:val="22"/>
        </w:rPr>
        <w:t> </w:t>
      </w:r>
      <w:r>
        <w:rPr>
          <w:sz w:val="22"/>
        </w:rPr>
        <w:t>you‟ve</w:t>
      </w:r>
      <w:r>
        <w:rPr>
          <w:spacing w:val="-4"/>
          <w:sz w:val="22"/>
        </w:rPr>
        <w:t> </w:t>
      </w:r>
      <w:r>
        <w:rPr>
          <w:sz w:val="22"/>
        </w:rPr>
        <w:t>got.</w:t>
      </w:r>
      <w:r>
        <w:rPr>
          <w:spacing w:val="40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z w:val="22"/>
        </w:rPr>
        <w:t>include</w:t>
      </w:r>
      <w:r>
        <w:rPr>
          <w:spacing w:val="-1"/>
          <w:sz w:val="22"/>
        </w:rPr>
        <w:t> </w:t>
      </w:r>
      <w:r>
        <w:rPr>
          <w:sz w:val="22"/>
        </w:rPr>
        <w:t>height, length, width, and mass.</w:t>
      </w:r>
      <w:r>
        <w:rPr>
          <w:sz w:val="22"/>
          <w:vertAlign w:val="superscript"/>
        </w:rPr>
        <w:t>2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36"/>
        </w:rPr>
      </w:pPr>
    </w:p>
    <w:p>
      <w:pPr>
        <w:pStyle w:val="Heading1"/>
      </w:pPr>
      <w:r>
        <w:rPr/>
        <w:t>Section</w:t>
      </w:r>
      <w:r>
        <w:rPr>
          <w:spacing w:val="-6"/>
        </w:rPr>
        <w:t> </w:t>
      </w:r>
      <w:r>
        <w:rPr/>
        <w:t>3.2:</w:t>
      </w:r>
      <w:r>
        <w:rPr>
          <w:spacing w:val="71"/>
        </w:rPr>
        <w:t> </w:t>
      </w:r>
      <w:r>
        <w:rPr/>
        <w:t>States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2"/>
        </w:rPr>
        <w:t>matter</w:t>
      </w:r>
    </w:p>
    <w:p>
      <w:pPr>
        <w:pStyle w:val="BodyText"/>
        <w:spacing w:before="252"/>
        <w:ind w:left="100"/>
      </w:pPr>
      <w:r>
        <w:rPr/>
        <w:t>There</w:t>
      </w:r>
      <w:r>
        <w:rPr>
          <w:spacing w:val="-7"/>
        </w:rPr>
        <w:t> </w:t>
      </w:r>
      <w:r>
        <w:rPr/>
        <w:t>are</w:t>
      </w:r>
      <w:r>
        <w:rPr>
          <w:spacing w:val="-6"/>
        </w:rPr>
        <w:t> </w:t>
      </w:r>
      <w:r>
        <w:rPr/>
        <w:t>four</w:t>
      </w:r>
      <w:r>
        <w:rPr>
          <w:spacing w:val="-4"/>
        </w:rPr>
        <w:t> </w:t>
      </w:r>
      <w:r>
        <w:rPr/>
        <w:t>states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matter</w:t>
      </w:r>
      <w:r>
        <w:rPr>
          <w:spacing w:val="-6"/>
        </w:rPr>
        <w:t> </w:t>
      </w:r>
      <w:r>
        <w:rPr/>
        <w:t>that</w:t>
      </w:r>
      <w:r>
        <w:rPr>
          <w:spacing w:val="-3"/>
        </w:rPr>
        <w:t> </w:t>
      </w:r>
      <w:r>
        <w:rPr/>
        <w:t>you‟re</w:t>
      </w:r>
      <w:r>
        <w:rPr>
          <w:spacing w:val="-5"/>
        </w:rPr>
        <w:t> </w:t>
      </w:r>
      <w:r>
        <w:rPr/>
        <w:t>likely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bump</w:t>
      </w:r>
      <w:r>
        <w:rPr>
          <w:spacing w:val="-4"/>
        </w:rPr>
        <w:t> </w:t>
      </w:r>
      <w:r>
        <w:rPr/>
        <w:t>into.</w:t>
      </w:r>
      <w:r>
        <w:rPr>
          <w:vertAlign w:val="superscript"/>
        </w:rPr>
        <w:t>3</w:t>
      </w:r>
      <w:r>
        <w:rPr>
          <w:spacing w:val="47"/>
          <w:vertAlign w:val="baseline"/>
        </w:rPr>
        <w:t> </w:t>
      </w:r>
      <w:r>
        <w:rPr>
          <w:vertAlign w:val="baseline"/>
        </w:rPr>
        <w:t>Here</w:t>
      </w:r>
      <w:r>
        <w:rPr>
          <w:spacing w:val="-6"/>
          <w:vertAlign w:val="baseline"/>
        </w:rPr>
        <w:t> </w:t>
      </w:r>
      <w:r>
        <w:rPr>
          <w:vertAlign w:val="baseline"/>
        </w:rPr>
        <w:t>they</w:t>
      </w:r>
      <w:r>
        <w:rPr>
          <w:spacing w:val="-6"/>
          <w:vertAlign w:val="baseline"/>
        </w:rPr>
        <w:t> </w:t>
      </w:r>
      <w:r>
        <w:rPr>
          <w:spacing w:val="-4"/>
          <w:vertAlign w:val="baseline"/>
        </w:rPr>
        <w:t>are: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59" w:lineRule="auto" w:before="0" w:after="0"/>
        <w:ind w:left="820" w:right="400" w:hanging="360"/>
        <w:jc w:val="both"/>
        <w:rPr>
          <w:sz w:val="22"/>
        </w:rPr>
      </w:pPr>
      <w:r>
        <w:rPr>
          <w:b/>
          <w:sz w:val="22"/>
        </w:rPr>
        <w:t>Solids </w:t>
      </w:r>
      <w:r>
        <w:rPr>
          <w:sz w:val="22"/>
        </w:rPr>
        <w:t>are the hard state of matter.</w:t>
      </w:r>
      <w:r>
        <w:rPr>
          <w:spacing w:val="40"/>
          <w:sz w:val="22"/>
        </w:rPr>
        <w:t> </w:t>
      </w:r>
      <w:r>
        <w:rPr>
          <w:sz w:val="22"/>
        </w:rPr>
        <w:t>If you hit yourself on the head</w:t>
      </w:r>
      <w:r>
        <w:rPr>
          <w:spacing w:val="-1"/>
          <w:sz w:val="22"/>
        </w:rPr>
        <w:t> </w:t>
      </w:r>
      <w:r>
        <w:rPr>
          <w:sz w:val="22"/>
        </w:rPr>
        <w:t>with something</w:t>
      </w:r>
      <w:r>
        <w:rPr>
          <w:spacing w:val="-1"/>
          <w:sz w:val="22"/>
        </w:rPr>
        <w:t> </w:t>
      </w:r>
      <w:r>
        <w:rPr>
          <w:sz w:val="22"/>
        </w:rPr>
        <w:t>and it hurts, it‟s</w:t>
      </w:r>
      <w:r>
        <w:rPr>
          <w:spacing w:val="-3"/>
          <w:sz w:val="22"/>
        </w:rPr>
        <w:t> </w:t>
      </w:r>
      <w:r>
        <w:rPr>
          <w:sz w:val="22"/>
        </w:rPr>
        <w:t>probably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solid.</w:t>
      </w:r>
      <w:r>
        <w:rPr>
          <w:spacing w:val="40"/>
          <w:sz w:val="22"/>
        </w:rPr>
        <w:t> </w:t>
      </w:r>
      <w:r>
        <w:rPr>
          <w:sz w:val="22"/>
        </w:rPr>
        <w:t>Solids</w:t>
      </w:r>
      <w:r>
        <w:rPr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5"/>
          <w:sz w:val="22"/>
        </w:rPr>
        <w:t> </w:t>
      </w:r>
      <w:r>
        <w:rPr>
          <w:sz w:val="22"/>
        </w:rPr>
        <w:t>hard</w:t>
      </w:r>
      <w:r>
        <w:rPr>
          <w:spacing w:val="-3"/>
          <w:sz w:val="22"/>
        </w:rPr>
        <w:t> </w:t>
      </w:r>
      <w:r>
        <w:rPr>
          <w:sz w:val="22"/>
        </w:rPr>
        <w:t>because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particles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make</w:t>
      </w:r>
      <w:r>
        <w:rPr>
          <w:spacing w:val="-3"/>
          <w:sz w:val="22"/>
        </w:rPr>
        <w:t> </w:t>
      </w:r>
      <w:r>
        <w:rPr>
          <w:sz w:val="22"/>
        </w:rPr>
        <w:t>it</w:t>
      </w:r>
      <w:r>
        <w:rPr>
          <w:spacing w:val="-2"/>
          <w:sz w:val="22"/>
        </w:rPr>
        <w:t> </w:t>
      </w:r>
      <w:r>
        <w:rPr>
          <w:sz w:val="22"/>
        </w:rPr>
        <w:t>up</w:t>
      </w:r>
      <w:r>
        <w:rPr>
          <w:spacing w:val="-6"/>
          <w:sz w:val="22"/>
        </w:rPr>
        <w:t> </w:t>
      </w:r>
      <w:r>
        <w:rPr>
          <w:sz w:val="22"/>
        </w:rPr>
        <w:t>are</w:t>
      </w:r>
      <w:r>
        <w:rPr>
          <w:spacing w:val="-5"/>
          <w:sz w:val="22"/>
        </w:rPr>
        <w:t> </w:t>
      </w:r>
      <w:r>
        <w:rPr>
          <w:sz w:val="22"/>
        </w:rPr>
        <w:t>all</w:t>
      </w:r>
      <w:r>
        <w:rPr>
          <w:spacing w:val="-2"/>
          <w:sz w:val="22"/>
        </w:rPr>
        <w:t> </w:t>
      </w:r>
      <w:r>
        <w:rPr>
          <w:sz w:val="22"/>
        </w:rPr>
        <w:t>stuck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place.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</w:tabs>
        <w:spacing w:line="266" w:lineRule="auto" w:before="33" w:after="0"/>
        <w:ind w:left="820" w:right="572" w:hanging="360"/>
        <w:jc w:val="both"/>
        <w:rPr>
          <w:sz w:val="22"/>
        </w:rPr>
      </w:pPr>
      <w:r>
        <w:rPr>
          <w:b/>
          <w:sz w:val="22"/>
        </w:rPr>
        <w:t>Liquids</w:t>
      </w:r>
      <w:r>
        <w:rPr>
          <w:b/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wet</w:t>
      </w:r>
      <w:r>
        <w:rPr>
          <w:spacing w:val="-4"/>
          <w:sz w:val="22"/>
        </w:rPr>
        <w:t> </w:t>
      </w:r>
      <w:r>
        <w:rPr>
          <w:sz w:val="22"/>
        </w:rPr>
        <w:t>state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matter.</w:t>
      </w:r>
      <w:r>
        <w:rPr>
          <w:spacing w:val="40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put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hand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something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z w:val="22"/>
        </w:rPr>
        <w:t>gets</w:t>
      </w:r>
      <w:r>
        <w:rPr>
          <w:spacing w:val="-7"/>
          <w:sz w:val="22"/>
        </w:rPr>
        <w:t> </w:t>
      </w:r>
      <w:r>
        <w:rPr>
          <w:sz w:val="22"/>
        </w:rPr>
        <w:t>all</w:t>
      </w:r>
      <w:r>
        <w:rPr>
          <w:spacing w:val="-1"/>
          <w:sz w:val="22"/>
        </w:rPr>
        <w:t> </w:t>
      </w:r>
      <w:r>
        <w:rPr>
          <w:sz w:val="22"/>
        </w:rPr>
        <w:t>wet,</w:t>
      </w:r>
      <w:r>
        <w:rPr>
          <w:spacing w:val="-5"/>
          <w:sz w:val="22"/>
        </w:rPr>
        <w:t> </w:t>
      </w:r>
      <w:r>
        <w:rPr>
          <w:sz w:val="22"/>
        </w:rPr>
        <w:t>it‟s probably</w:t>
      </w:r>
      <w:r>
        <w:rPr>
          <w:spacing w:val="-3"/>
          <w:sz w:val="22"/>
        </w:rPr>
        <w:t> </w:t>
      </w:r>
      <w:r>
        <w:rPr>
          <w:sz w:val="22"/>
        </w:rPr>
        <w:t>a liquid.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particles</w:t>
      </w:r>
      <w:r>
        <w:rPr>
          <w:spacing w:val="-2"/>
          <w:sz w:val="22"/>
        </w:rPr>
        <w:t> </w:t>
      </w:r>
      <w:r>
        <w:rPr>
          <w:sz w:val="22"/>
        </w:rPr>
        <w:t>in a</w:t>
      </w:r>
      <w:r>
        <w:rPr>
          <w:spacing w:val="-2"/>
          <w:sz w:val="22"/>
        </w:rPr>
        <w:t> </w:t>
      </w:r>
      <w:r>
        <w:rPr>
          <w:sz w:val="22"/>
        </w:rPr>
        <w:t>liquid</w:t>
      </w:r>
      <w:r>
        <w:rPr>
          <w:spacing w:val="-3"/>
          <w:sz w:val="22"/>
        </w:rPr>
        <w:t> </w:t>
      </w:r>
      <w:r>
        <w:rPr>
          <w:sz w:val="22"/>
        </w:rPr>
        <w:t>stick</w:t>
      </w:r>
      <w:r>
        <w:rPr>
          <w:spacing w:val="-2"/>
          <w:sz w:val="22"/>
        </w:rPr>
        <w:t> </w:t>
      </w:r>
      <w:r>
        <w:rPr>
          <w:sz w:val="22"/>
        </w:rPr>
        <w:t>together a</w:t>
      </w:r>
      <w:r>
        <w:rPr>
          <w:spacing w:val="-2"/>
          <w:sz w:val="22"/>
        </w:rPr>
        <w:t> </w:t>
      </w:r>
      <w:r>
        <w:rPr>
          <w:sz w:val="22"/>
        </w:rPr>
        <w:t>little bit, but not</w:t>
      </w:r>
      <w:r>
        <w:rPr>
          <w:spacing w:val="-2"/>
          <w:sz w:val="22"/>
        </w:rPr>
        <w:t> </w:t>
      </w:r>
      <w:r>
        <w:rPr>
          <w:sz w:val="22"/>
        </w:rPr>
        <w:t>so much that you can‟t swirl your hand around in it.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66" w:lineRule="auto" w:before="28" w:after="0"/>
        <w:ind w:left="820" w:right="508" w:hanging="360"/>
        <w:jc w:val="left"/>
        <w:rPr>
          <w:sz w:val="22"/>
        </w:rPr>
      </w:pPr>
      <w:r>
        <w:rPr>
          <w:b/>
          <w:sz w:val="22"/>
        </w:rPr>
        <w:t>Gases</w:t>
      </w:r>
      <w:r>
        <w:rPr>
          <w:b/>
          <w:spacing w:val="-3"/>
          <w:sz w:val="22"/>
        </w:rPr>
        <w:t> </w:t>
      </w:r>
      <w:r>
        <w:rPr>
          <w:sz w:val="22"/>
        </w:rPr>
        <w:t>are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state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matter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can‟t</w:t>
      </w:r>
      <w:r>
        <w:rPr>
          <w:spacing w:val="-2"/>
          <w:sz w:val="22"/>
        </w:rPr>
        <w:t> </w:t>
      </w:r>
      <w:r>
        <w:rPr>
          <w:sz w:val="22"/>
        </w:rPr>
        <w:t>really</w:t>
      </w:r>
      <w:r>
        <w:rPr>
          <w:spacing w:val="-6"/>
          <w:sz w:val="22"/>
        </w:rPr>
        <w:t> </w:t>
      </w:r>
      <w:r>
        <w:rPr>
          <w:sz w:val="22"/>
        </w:rPr>
        <w:t>see</w:t>
      </w:r>
      <w:r>
        <w:rPr>
          <w:spacing w:val="-3"/>
          <w:sz w:val="22"/>
        </w:rPr>
        <w:t> </w:t>
      </w:r>
      <w:r>
        <w:rPr>
          <w:sz w:val="22"/>
        </w:rPr>
        <w:t>but</w:t>
      </w:r>
      <w:r>
        <w:rPr>
          <w:spacing w:val="-2"/>
          <w:sz w:val="22"/>
        </w:rPr>
        <w:t> </w:t>
      </w:r>
      <w:r>
        <w:rPr>
          <w:sz w:val="22"/>
        </w:rPr>
        <w:t>floats</w:t>
      </w:r>
      <w:r>
        <w:rPr>
          <w:spacing w:val="-3"/>
          <w:sz w:val="22"/>
        </w:rPr>
        <w:t> </w:t>
      </w:r>
      <w:r>
        <w:rPr>
          <w:sz w:val="22"/>
        </w:rPr>
        <w:t>around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2"/>
          <w:sz w:val="22"/>
        </w:rPr>
        <w:t> </w:t>
      </w:r>
      <w:r>
        <w:rPr>
          <w:sz w:val="22"/>
        </w:rPr>
        <w:t>over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place.</w:t>
      </w:r>
      <w:r>
        <w:rPr>
          <w:spacing w:val="40"/>
          <w:sz w:val="22"/>
        </w:rPr>
        <w:t> </w:t>
      </w:r>
      <w:r>
        <w:rPr>
          <w:sz w:val="22"/>
        </w:rPr>
        <w:t>The particles in a gas don‟t really hang around each other much, so they fly all over the place. Examples of gases include oxygen and flatulence.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56" w:lineRule="auto" w:before="29" w:after="0"/>
        <w:ind w:left="820" w:right="638" w:hanging="36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1371600</wp:posOffset>
            </wp:positionH>
            <wp:positionV relativeFrom="paragraph">
              <wp:posOffset>576573</wp:posOffset>
            </wp:positionV>
            <wp:extent cx="1665605" cy="1245234"/>
            <wp:effectExtent l="0" t="0" r="0" b="0"/>
            <wp:wrapNone/>
            <wp:docPr id="1" name="image3.jpeg" descr="File:Plasma-lamp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5605" cy="1245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Plasmas</w:t>
      </w:r>
      <w:r>
        <w:rPr>
          <w:b/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gases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have</w:t>
      </w:r>
      <w:r>
        <w:rPr>
          <w:spacing w:val="-2"/>
          <w:sz w:val="22"/>
        </w:rPr>
        <w:t> </w:t>
      </w:r>
      <w:r>
        <w:rPr>
          <w:sz w:val="22"/>
        </w:rPr>
        <w:t>lost</w:t>
      </w:r>
      <w:r>
        <w:rPr>
          <w:spacing w:val="-4"/>
          <w:sz w:val="22"/>
        </w:rPr>
        <w:t> </w:t>
      </w:r>
      <w:r>
        <w:rPr>
          <w:sz w:val="22"/>
        </w:rPr>
        <w:t>their</w:t>
      </w:r>
      <w:r>
        <w:rPr>
          <w:spacing w:val="-2"/>
          <w:sz w:val="22"/>
        </w:rPr>
        <w:t> </w:t>
      </w:r>
      <w:r>
        <w:rPr>
          <w:sz w:val="22"/>
        </w:rPr>
        <w:t>electrons.</w:t>
      </w:r>
      <w:r>
        <w:rPr>
          <w:spacing w:val="40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</w:t>
      </w:r>
      <w:r>
        <w:rPr>
          <w:spacing w:val="-2"/>
          <w:sz w:val="22"/>
        </w:rPr>
        <w:t> </w:t>
      </w:r>
      <w:r>
        <w:rPr>
          <w:sz w:val="22"/>
        </w:rPr>
        <w:t>commonly</w:t>
      </w:r>
      <w:r>
        <w:rPr>
          <w:spacing w:val="-5"/>
          <w:sz w:val="22"/>
        </w:rPr>
        <w:t> </w:t>
      </w:r>
      <w:r>
        <w:rPr>
          <w:sz w:val="22"/>
        </w:rPr>
        <w:t>see</w:t>
      </w:r>
      <w:r>
        <w:rPr>
          <w:spacing w:val="-2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fluorescent lights or by staring directly into the sun.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58"/>
        <w:ind w:left="3843" w:right="0" w:firstLine="0"/>
        <w:jc w:val="left"/>
        <w:rPr>
          <w:i/>
          <w:sz w:val="22"/>
        </w:rPr>
      </w:pPr>
      <w:r>
        <w:rPr>
          <w:rFonts w:ascii="Arial-BoldItalicMT" w:hAnsi="Arial-BoldItalicMT"/>
          <w:b/>
          <w:i/>
          <w:sz w:val="22"/>
        </w:rPr>
        <w:t>Figure</w:t>
      </w:r>
      <w:r>
        <w:rPr>
          <w:rFonts w:ascii="Arial-BoldItalicMT" w:hAnsi="Arial-BoldItalicMT"/>
          <w:b/>
          <w:i/>
          <w:spacing w:val="-16"/>
          <w:sz w:val="22"/>
        </w:rPr>
        <w:t> </w:t>
      </w:r>
      <w:r>
        <w:rPr>
          <w:rFonts w:ascii="Arial-BoldItalicMT" w:hAnsi="Arial-BoldItalicMT"/>
          <w:b/>
          <w:i/>
          <w:sz w:val="22"/>
        </w:rPr>
        <w:t>3.2:</w:t>
      </w:r>
      <w:r>
        <w:rPr>
          <w:rFonts w:ascii="Arial-BoldItalicMT" w:hAnsi="Arial-BoldItalicMT"/>
          <w:b/>
          <w:i/>
          <w:spacing w:val="32"/>
          <w:sz w:val="22"/>
        </w:rPr>
        <w:t> </w:t>
      </w:r>
      <w:r>
        <w:rPr>
          <w:i/>
          <w:sz w:val="22"/>
        </w:rPr>
        <w:t>This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annoying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toy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is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chock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full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o’</w:t>
      </w:r>
      <w:r>
        <w:rPr>
          <w:i/>
          <w:spacing w:val="-11"/>
          <w:sz w:val="22"/>
        </w:rPr>
        <w:t> </w:t>
      </w:r>
      <w:r>
        <w:rPr>
          <w:i/>
          <w:spacing w:val="-2"/>
          <w:sz w:val="22"/>
        </w:rPr>
        <w:t>plasma.</w:t>
      </w:r>
    </w:p>
    <w:p>
      <w:pPr>
        <w:pStyle w:val="BodyText"/>
        <w:spacing w:before="3"/>
        <w:rPr>
          <w:i/>
          <w:sz w:val="21"/>
        </w:rPr>
      </w:pPr>
    </w:p>
    <w:p>
      <w:pPr>
        <w:spacing w:before="0"/>
        <w:ind w:left="3842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http://commons.wikimedia.org/wiki/File:Plasma-lamp.jpg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7"/>
        <w:rPr>
          <w:i/>
          <w:sz w:val="23"/>
        </w:rPr>
      </w:pPr>
      <w:r>
        <w:rPr/>
        <w:pict>
          <v:rect style="position:absolute;margin-left:72.024002pt;margin-top:14.795108pt;width:144.020pt;height:.71997pt;mso-position-horizontal-relative:page;mso-position-vertical-relative:paragraph;z-index:-15727104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spacing w:before="96"/>
        <w:ind w:left="100" w:right="4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Why?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Consider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this: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have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small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drop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gasoline or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big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bottle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gasoline,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both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will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catch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fire when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 put a match to them.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Though the amount of fire may be different, the basic tendency to burn is the same.</w:t>
      </w:r>
    </w:p>
    <w:p>
      <w:pPr>
        <w:spacing w:line="229" w:lineRule="exact" w:before="1"/>
        <w:ind w:left="10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Depending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on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what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material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you‟re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talking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about,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“color”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may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be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either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intensive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extensive</w:t>
      </w:r>
      <w:r>
        <w:rPr>
          <w:spacing w:val="-7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property.</w:t>
      </w:r>
    </w:p>
    <w:p>
      <w:pPr>
        <w:spacing w:before="0"/>
        <w:ind w:left="100" w:right="4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other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phases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matter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have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recently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been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discovered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by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theoretical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physicists.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However,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they‟re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not very common and you‟re never going to see them, so don‟t worry about them.</w:t>
      </w:r>
    </w:p>
    <w:sectPr>
      <w:headerReference w:type="default" r:id="rId8"/>
      <w:pgSz w:w="12240" w:h="15840"/>
      <w:pgMar w:header="0" w:footer="0" w:top="1360" w:bottom="28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-BoldItalicMT">
    <w:altName w:val="Arial-BoldItalicMT"/>
    <w:charset w:val="0"/>
    <w:family w:val="swiss"/>
    <w:pitch w:val="variable"/>
  </w:font>
  <w:font w:name="Symbol">
    <w:altName w:val="Symbol"/>
    <w:charset w:val="2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71.659958pt;width:359.25pt;height:21.95pt;mso-position-horizontal-relative:page;mso-position-vertical-relative:page;z-index:-15798784" type="#_x0000_t202" id="docshape1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b/>
                    <w:sz w:val="36"/>
                  </w:rPr>
                </w:pPr>
                <w:r>
                  <w:rPr>
                    <w:b/>
                    <w:sz w:val="36"/>
                  </w:rPr>
                  <w:t>Chapter</w:t>
                </w:r>
                <w:r>
                  <w:rPr>
                    <w:b/>
                    <w:spacing w:val="-8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3:</w:t>
                </w:r>
                <w:r>
                  <w:rPr>
                    <w:b/>
                    <w:spacing w:val="74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Elements</w:t>
                </w:r>
                <w:r>
                  <w:rPr>
                    <w:b/>
                    <w:spacing w:val="-9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and</w:t>
                </w:r>
                <w:r>
                  <w:rPr>
                    <w:b/>
                    <w:spacing w:val="-9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Properties</w:t>
                </w:r>
                <w:r>
                  <w:rPr>
                    <w:b/>
                    <w:spacing w:val="-7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and</w:t>
                </w:r>
                <w:r>
                  <w:rPr>
                    <w:b/>
                    <w:spacing w:val="-9"/>
                    <w:sz w:val="36"/>
                  </w:rPr>
                  <w:t> </w:t>
                </w:r>
                <w:r>
                  <w:rPr>
                    <w:b/>
                    <w:spacing w:val="-2"/>
                    <w:sz w:val="36"/>
                  </w:rPr>
                  <w:t>Stuff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61" w:hanging="320"/>
      </w:pPr>
      <w:rPr>
        <w:rFonts w:hint="default" w:ascii="Symbol" w:hAnsi="Symbol" w:eastAsia="Symbol" w:cs="Symbol"/>
        <w:b w:val="0"/>
        <w:bCs w:val="0"/>
        <w:i w:val="0"/>
        <w:iCs w:val="0"/>
        <w:w w:val="76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36" w:hanging="3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12" w:hanging="3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8" w:hanging="3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64" w:hanging="3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3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16" w:hanging="3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92" w:hanging="3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8" w:hanging="3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"/>
      <w:ind w:left="20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20" w:right="31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2.xml"/><Relationship Id="rId9" Type="http://schemas.openxmlformats.org/officeDocument/2006/relationships/image" Target="media/image3.jpe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2023-12-19T13:46:28Z</dcterms:created>
  <dcterms:modified xsi:type="dcterms:W3CDTF">2023-12-19T13:46:28Z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  <property fmtid="{D5CDD505-2E9C-101B-9397-08002B2CF9AE}" pid="5" name="Producer">
    <vt:lpwstr>Microsoft® Office Word 2007</vt:lpwstr>
  </property>
</Properties>
</file>